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9D" w:rsidRPr="000F0DE4" w:rsidRDefault="00295C9D" w:rsidP="000E6FE3">
      <w:pPr>
        <w:pStyle w:val="NoSpacing"/>
        <w:jc w:val="right"/>
        <w:rPr>
          <w:rFonts w:ascii="Book Antiqua" w:hAnsi="Book Antiqua"/>
          <w:szCs w:val="24"/>
        </w:rPr>
      </w:pPr>
    </w:p>
    <w:p w:rsidR="002B1277" w:rsidRPr="000F0DE4" w:rsidRDefault="002B1277" w:rsidP="000E6FE3">
      <w:pPr>
        <w:pStyle w:val="NoSpacing"/>
        <w:jc w:val="right"/>
        <w:rPr>
          <w:rFonts w:ascii="Book Antiqua" w:hAnsi="Book Antiqua"/>
          <w:szCs w:val="24"/>
        </w:rPr>
      </w:pPr>
    </w:p>
    <w:p w:rsidR="002B1277" w:rsidRPr="000F0DE4" w:rsidRDefault="002B1277" w:rsidP="000E6FE3">
      <w:pPr>
        <w:pStyle w:val="NoSpacing"/>
        <w:jc w:val="right"/>
        <w:rPr>
          <w:rFonts w:ascii="Book Antiqua" w:hAnsi="Book Antiqua"/>
          <w:szCs w:val="24"/>
        </w:rPr>
      </w:pPr>
    </w:p>
    <w:p w:rsidR="00295C9D" w:rsidRPr="000F0DE4" w:rsidRDefault="00295C9D" w:rsidP="000E6FE3">
      <w:pPr>
        <w:pStyle w:val="NoSpacing"/>
        <w:jc w:val="right"/>
        <w:rPr>
          <w:rFonts w:ascii="Book Antiqua" w:hAnsi="Book Antiqua"/>
          <w:szCs w:val="24"/>
        </w:rPr>
      </w:pPr>
    </w:p>
    <w:p w:rsidR="00127262" w:rsidRPr="000F0DE4" w:rsidRDefault="000F0DE4" w:rsidP="000E6FE3">
      <w:pPr>
        <w:pStyle w:val="NoSpacing"/>
        <w:jc w:val="right"/>
        <w:rPr>
          <w:rFonts w:ascii="Book Antiqua" w:hAnsi="Book Antiqua"/>
          <w:szCs w:val="24"/>
        </w:rPr>
      </w:pPr>
      <w:r w:rsidRPr="000F0DE4">
        <w:rPr>
          <w:rFonts w:ascii="Book Antiqua" w:hAnsi="Book Antiqua"/>
          <w:szCs w:val="24"/>
        </w:rPr>
        <w:t>October 7, 2012</w:t>
      </w:r>
    </w:p>
    <w:p w:rsidR="000E6FE3" w:rsidRPr="000F0DE4" w:rsidRDefault="000E6FE3" w:rsidP="000E6FE3">
      <w:pPr>
        <w:pStyle w:val="NoSpacing"/>
        <w:rPr>
          <w:rFonts w:ascii="Book Antiqua" w:hAnsi="Book Antiqua"/>
          <w:szCs w:val="24"/>
        </w:rPr>
      </w:pPr>
    </w:p>
    <w:p w:rsidR="003B2FCB" w:rsidRPr="000F0DE4" w:rsidRDefault="003B2FCB" w:rsidP="000E6FE3">
      <w:pPr>
        <w:pStyle w:val="NoSpacing"/>
        <w:rPr>
          <w:rFonts w:ascii="Book Antiqua" w:hAnsi="Book Antiqua"/>
          <w:szCs w:val="24"/>
        </w:rPr>
      </w:pPr>
      <w:r w:rsidRPr="000F0DE4">
        <w:rPr>
          <w:rFonts w:ascii="Book Antiqua" w:hAnsi="Book Antiqua"/>
          <w:szCs w:val="24"/>
        </w:rPr>
        <w:t xml:space="preserve">Dear Patrons of the Blessed Margaret of </w:t>
      </w:r>
      <w:proofErr w:type="spellStart"/>
      <w:r w:rsidRPr="000F0DE4">
        <w:rPr>
          <w:rFonts w:ascii="Book Antiqua" w:hAnsi="Book Antiqua"/>
          <w:szCs w:val="24"/>
        </w:rPr>
        <w:t>Castello</w:t>
      </w:r>
      <w:proofErr w:type="spellEnd"/>
      <w:r w:rsidRPr="000F0DE4">
        <w:rPr>
          <w:rFonts w:ascii="Book Antiqua" w:hAnsi="Book Antiqua"/>
          <w:szCs w:val="24"/>
        </w:rPr>
        <w:t xml:space="preserve"> Guild and Shrine,</w:t>
      </w:r>
    </w:p>
    <w:p w:rsidR="000E6FE3" w:rsidRPr="000F0DE4" w:rsidRDefault="000E6FE3" w:rsidP="000E6FE3">
      <w:pPr>
        <w:pStyle w:val="NoSpacing"/>
        <w:rPr>
          <w:rFonts w:ascii="Book Antiqua" w:hAnsi="Book Antiqua"/>
          <w:szCs w:val="24"/>
        </w:rPr>
      </w:pPr>
    </w:p>
    <w:p w:rsidR="00127262" w:rsidRPr="000F0DE4" w:rsidRDefault="000F0DE4" w:rsidP="00DC1364">
      <w:pPr>
        <w:pStyle w:val="NoSpacing"/>
        <w:jc w:val="both"/>
        <w:rPr>
          <w:rFonts w:ascii="Book Antiqua" w:hAnsi="Book Antiqua"/>
          <w:szCs w:val="24"/>
        </w:rPr>
      </w:pPr>
      <w:r w:rsidRPr="000F0DE4">
        <w:rPr>
          <w:rFonts w:ascii="Book Antiqua" w:hAnsi="Book Antiqua"/>
          <w:szCs w:val="24"/>
        </w:rPr>
        <w:t>May God bless you and pour upon you a double portion of the spirit of Little Margaret</w:t>
      </w:r>
      <w:r w:rsidR="00664E19" w:rsidRPr="000F0DE4">
        <w:rPr>
          <w:rFonts w:ascii="Book Antiqua" w:hAnsi="Book Antiqua"/>
          <w:szCs w:val="24"/>
        </w:rPr>
        <w:t>!</w:t>
      </w:r>
      <w:r w:rsidR="00DC1364" w:rsidRPr="000F0DE4">
        <w:rPr>
          <w:rFonts w:ascii="Book Antiqua" w:hAnsi="Book Antiqua"/>
          <w:szCs w:val="24"/>
        </w:rPr>
        <w:t xml:space="preserve">  </w:t>
      </w:r>
      <w:r w:rsidR="009126F9" w:rsidRPr="000F0DE4">
        <w:rPr>
          <w:rFonts w:ascii="Book Antiqua" w:hAnsi="Book Antiqua"/>
          <w:szCs w:val="24"/>
        </w:rPr>
        <w:t xml:space="preserve">As I </w:t>
      </w:r>
      <w:r w:rsidRPr="000F0DE4">
        <w:rPr>
          <w:rFonts w:ascii="Book Antiqua" w:hAnsi="Book Antiqua"/>
          <w:szCs w:val="24"/>
        </w:rPr>
        <w:t xml:space="preserve">finish </w:t>
      </w:r>
      <w:r w:rsidR="009126F9" w:rsidRPr="000F0DE4">
        <w:rPr>
          <w:rFonts w:ascii="Book Antiqua" w:hAnsi="Book Antiqua"/>
          <w:szCs w:val="24"/>
        </w:rPr>
        <w:t>this letter on the Feast of Our Lady of the Rosary, my prayer for you is that y</w:t>
      </w:r>
      <w:r w:rsidR="00DC1364" w:rsidRPr="000F0DE4">
        <w:rPr>
          <w:rFonts w:ascii="Book Antiqua" w:hAnsi="Book Antiqua"/>
          <w:szCs w:val="24"/>
        </w:rPr>
        <w:t xml:space="preserve">ou </w:t>
      </w:r>
      <w:r w:rsidR="009126F9" w:rsidRPr="000F0DE4">
        <w:rPr>
          <w:rFonts w:ascii="Book Antiqua" w:hAnsi="Book Antiqua"/>
          <w:szCs w:val="24"/>
        </w:rPr>
        <w:t>always rejoice in the protection and maternal love</w:t>
      </w:r>
      <w:r w:rsidR="00DC1364" w:rsidRPr="000F0DE4">
        <w:rPr>
          <w:rFonts w:ascii="Book Antiqua" w:hAnsi="Book Antiqua"/>
          <w:szCs w:val="24"/>
        </w:rPr>
        <w:t xml:space="preserve"> of </w:t>
      </w:r>
      <w:r w:rsidRPr="000F0DE4">
        <w:rPr>
          <w:rFonts w:ascii="Book Antiqua" w:hAnsi="Book Antiqua"/>
          <w:szCs w:val="24"/>
        </w:rPr>
        <w:t>our Lady</w:t>
      </w:r>
      <w:r w:rsidR="00DC1364" w:rsidRPr="000F0DE4">
        <w:rPr>
          <w:rFonts w:ascii="Book Antiqua" w:hAnsi="Book Antiqua"/>
          <w:szCs w:val="24"/>
        </w:rPr>
        <w:t xml:space="preserve">, </w:t>
      </w:r>
      <w:r w:rsidR="009126F9" w:rsidRPr="000F0DE4">
        <w:rPr>
          <w:rFonts w:ascii="Book Antiqua" w:hAnsi="Book Antiqua"/>
          <w:szCs w:val="24"/>
        </w:rPr>
        <w:t>to whom</w:t>
      </w:r>
      <w:r w:rsidR="00DC1364" w:rsidRPr="000F0DE4">
        <w:rPr>
          <w:rFonts w:ascii="Book Antiqua" w:hAnsi="Book Antiqua"/>
          <w:szCs w:val="24"/>
        </w:rPr>
        <w:t xml:space="preserve"> Blessed Margaret</w:t>
      </w:r>
      <w:r w:rsidR="00612104" w:rsidRPr="000F0DE4">
        <w:rPr>
          <w:rFonts w:ascii="Book Antiqua" w:hAnsi="Book Antiqua"/>
          <w:szCs w:val="24"/>
        </w:rPr>
        <w:t xml:space="preserve"> </w:t>
      </w:r>
      <w:r w:rsidR="009126F9" w:rsidRPr="000F0DE4">
        <w:rPr>
          <w:rFonts w:ascii="Book Antiqua" w:hAnsi="Book Antiqua"/>
          <w:szCs w:val="24"/>
        </w:rPr>
        <w:t>turned for help</w:t>
      </w:r>
      <w:r w:rsidR="00612104" w:rsidRPr="000F0DE4">
        <w:rPr>
          <w:rFonts w:ascii="Book Antiqua" w:hAnsi="Book Antiqua"/>
          <w:szCs w:val="24"/>
        </w:rPr>
        <w:t xml:space="preserve"> and </w:t>
      </w:r>
      <w:r w:rsidR="00630B5F" w:rsidRPr="000F0DE4">
        <w:rPr>
          <w:rFonts w:ascii="Book Antiqua" w:hAnsi="Book Antiqua"/>
          <w:szCs w:val="24"/>
        </w:rPr>
        <w:t xml:space="preserve">rejoiced in </w:t>
      </w:r>
      <w:r w:rsidRPr="000F0DE4">
        <w:rPr>
          <w:rFonts w:ascii="Book Antiqua" w:hAnsi="Book Antiqua"/>
          <w:szCs w:val="24"/>
        </w:rPr>
        <w:t>our Blessed</w:t>
      </w:r>
      <w:r w:rsidR="009126F9" w:rsidRPr="000F0DE4">
        <w:rPr>
          <w:rFonts w:ascii="Book Antiqua" w:hAnsi="Book Antiqua"/>
          <w:szCs w:val="24"/>
        </w:rPr>
        <w:t xml:space="preserve"> Mother’s love</w:t>
      </w:r>
      <w:r>
        <w:rPr>
          <w:rFonts w:ascii="Book Antiqua" w:hAnsi="Book Antiqua"/>
          <w:szCs w:val="24"/>
        </w:rPr>
        <w:t>.</w:t>
      </w:r>
    </w:p>
    <w:p w:rsidR="00127262" w:rsidRPr="000F0DE4" w:rsidRDefault="00127262" w:rsidP="00DC1364">
      <w:pPr>
        <w:jc w:val="both"/>
        <w:rPr>
          <w:rFonts w:ascii="Book Antiqua" w:hAnsi="Book Antiqua"/>
          <w:szCs w:val="24"/>
        </w:rPr>
      </w:pPr>
    </w:p>
    <w:p w:rsidR="00630B5F" w:rsidRPr="000F0DE4" w:rsidRDefault="009B431C" w:rsidP="00630B5F">
      <w:pPr>
        <w:jc w:val="both"/>
        <w:rPr>
          <w:rFonts w:ascii="Book Antiqua" w:hAnsi="Book Antiqua"/>
          <w:szCs w:val="24"/>
        </w:rPr>
      </w:pPr>
      <w:r w:rsidRPr="000F0DE4">
        <w:rPr>
          <w:rFonts w:ascii="Book Antiqua" w:hAnsi="Book Antiqua"/>
          <w:noProof/>
          <w:szCs w:val="24"/>
        </w:rPr>
        <w:drawing>
          <wp:anchor distT="0" distB="0" distL="114300" distR="114300" simplePos="0" relativeHeight="251665920" behindDoc="1" locked="0" layoutInCell="1" allowOverlap="1">
            <wp:simplePos x="0" y="0"/>
            <wp:positionH relativeFrom="column">
              <wp:posOffset>4387215</wp:posOffset>
            </wp:positionH>
            <wp:positionV relativeFrom="paragraph">
              <wp:posOffset>641350</wp:posOffset>
            </wp:positionV>
            <wp:extent cx="1663065" cy="2219325"/>
            <wp:effectExtent l="0" t="0" r="0" b="9525"/>
            <wp:wrapTight wrapText="bothSides">
              <wp:wrapPolygon edited="0">
                <wp:start x="0" y="0"/>
                <wp:lineTo x="0" y="21507"/>
                <wp:lineTo x="21278" y="21507"/>
                <wp:lineTo x="21278" y="0"/>
                <wp:lineTo x="0" y="0"/>
              </wp:wrapPolygon>
            </wp:wrapTight>
            <wp:docPr id="8" name="Picture 8" descr="C:\Users\Father Michael\Desktop\Columbus-20120725-0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ther Michael\Desktop\Columbus-20120725-00799.jpg"/>
                    <pic:cNvPicPr>
                      <a:picLocks noChangeAspect="1" noChangeArrowheads="1"/>
                    </pic:cNvPicPr>
                  </pic:nvPicPr>
                  <pic:blipFill>
                    <a:blip r:embed="rId5"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brightnessContrast bright="51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065" cy="2219325"/>
                    </a:xfrm>
                    <a:prstGeom prst="rect">
                      <a:avLst/>
                    </a:prstGeom>
                    <a:noFill/>
                    <a:ln>
                      <a:noFill/>
                    </a:ln>
                  </pic:spPr>
                </pic:pic>
              </a:graphicData>
            </a:graphic>
          </wp:anchor>
        </w:drawing>
      </w:r>
      <w:r w:rsidR="000F0DE4" w:rsidRPr="000F0DE4">
        <w:rPr>
          <w:rFonts w:ascii="Book Antiqua" w:hAnsi="Book Antiqua"/>
          <w:szCs w:val="24"/>
        </w:rPr>
        <w:t>Allow me</w:t>
      </w:r>
      <w:r w:rsidR="00630B5F" w:rsidRPr="000F0DE4">
        <w:rPr>
          <w:rFonts w:ascii="Book Antiqua" w:hAnsi="Book Antiqua"/>
          <w:szCs w:val="24"/>
        </w:rPr>
        <w:t xml:space="preserve"> to report on </w:t>
      </w:r>
      <w:r w:rsidR="000F0DE4" w:rsidRPr="000F0DE4">
        <w:rPr>
          <w:rFonts w:ascii="Book Antiqua" w:hAnsi="Book Antiqua"/>
          <w:szCs w:val="24"/>
        </w:rPr>
        <w:t xml:space="preserve">Bl. Margaret’s activity </w:t>
      </w:r>
      <w:r w:rsidR="00630B5F" w:rsidRPr="000F0DE4">
        <w:rPr>
          <w:rFonts w:ascii="Book Antiqua" w:hAnsi="Book Antiqua"/>
          <w:szCs w:val="24"/>
        </w:rPr>
        <w:t>local</w:t>
      </w:r>
      <w:r w:rsidR="000F0DE4" w:rsidRPr="000F0DE4">
        <w:rPr>
          <w:rFonts w:ascii="Book Antiqua" w:hAnsi="Book Antiqua"/>
          <w:szCs w:val="24"/>
        </w:rPr>
        <w:t>ly, nationally and globa</w:t>
      </w:r>
      <w:r w:rsidR="00630B5F" w:rsidRPr="000F0DE4">
        <w:rPr>
          <w:rFonts w:ascii="Book Antiqua" w:hAnsi="Book Antiqua"/>
          <w:szCs w:val="24"/>
        </w:rPr>
        <w:t xml:space="preserve">lly.  </w:t>
      </w:r>
      <w:r w:rsidR="000F0DE4" w:rsidRPr="000F0DE4">
        <w:rPr>
          <w:rFonts w:ascii="Book Antiqua" w:hAnsi="Book Antiqua"/>
          <w:szCs w:val="24"/>
        </w:rPr>
        <w:t>I shall</w:t>
      </w:r>
      <w:r w:rsidR="00630B5F" w:rsidRPr="000F0DE4">
        <w:rPr>
          <w:rFonts w:ascii="Book Antiqua" w:hAnsi="Book Antiqua"/>
          <w:szCs w:val="24"/>
        </w:rPr>
        <w:t xml:space="preserve"> begin with the</w:t>
      </w:r>
      <w:r w:rsidR="009126F9" w:rsidRPr="000F0DE4">
        <w:rPr>
          <w:rFonts w:ascii="Book Antiqua" w:hAnsi="Book Antiqua"/>
          <w:szCs w:val="24"/>
        </w:rPr>
        <w:t xml:space="preserve"> </w:t>
      </w:r>
      <w:r w:rsidR="000F0DE4" w:rsidRPr="000F0DE4">
        <w:rPr>
          <w:rFonts w:ascii="Book Antiqua" w:hAnsi="Book Antiqua"/>
          <w:szCs w:val="24"/>
        </w:rPr>
        <w:t>recent enhancements</w:t>
      </w:r>
      <w:r w:rsidR="009126F9" w:rsidRPr="000F0DE4">
        <w:rPr>
          <w:rFonts w:ascii="Book Antiqua" w:hAnsi="Book Antiqua"/>
          <w:szCs w:val="24"/>
        </w:rPr>
        <w:t xml:space="preserve"> </w:t>
      </w:r>
      <w:r w:rsidR="00C34FC4" w:rsidRPr="000F0DE4">
        <w:rPr>
          <w:rFonts w:ascii="Book Antiqua" w:hAnsi="Book Antiqua"/>
          <w:szCs w:val="24"/>
        </w:rPr>
        <w:t xml:space="preserve">at her Shrine </w:t>
      </w:r>
      <w:r w:rsidR="00630B5F" w:rsidRPr="000F0DE4">
        <w:rPr>
          <w:rFonts w:ascii="Book Antiqua" w:hAnsi="Book Antiqua"/>
          <w:szCs w:val="24"/>
        </w:rPr>
        <w:t xml:space="preserve">before </w:t>
      </w:r>
      <w:r w:rsidR="000F0DE4" w:rsidRPr="000F0DE4">
        <w:rPr>
          <w:rFonts w:ascii="Book Antiqua" w:hAnsi="Book Antiqua"/>
          <w:szCs w:val="24"/>
        </w:rPr>
        <w:t xml:space="preserve">addressing the approaching elections and </w:t>
      </w:r>
      <w:r w:rsidR="00630B5F" w:rsidRPr="000F0DE4">
        <w:rPr>
          <w:rFonts w:ascii="Book Antiqua" w:hAnsi="Book Antiqua"/>
          <w:szCs w:val="24"/>
        </w:rPr>
        <w:t xml:space="preserve">the current status of </w:t>
      </w:r>
      <w:r w:rsidR="00C34FC4" w:rsidRPr="000F0DE4">
        <w:rPr>
          <w:rFonts w:ascii="Book Antiqua" w:hAnsi="Book Antiqua"/>
          <w:szCs w:val="24"/>
        </w:rPr>
        <w:t>Blessed Margaret’s cause for</w:t>
      </w:r>
      <w:r w:rsidR="00630B5F" w:rsidRPr="000F0DE4">
        <w:rPr>
          <w:rFonts w:ascii="Book Antiqua" w:hAnsi="Book Antiqua"/>
          <w:szCs w:val="24"/>
        </w:rPr>
        <w:t xml:space="preserve"> canonization.</w:t>
      </w:r>
      <w:r>
        <w:rPr>
          <w:rFonts w:ascii="Book Antiqua" w:hAnsi="Book Antiqua"/>
          <w:szCs w:val="24"/>
        </w:rPr>
        <w:t xml:space="preserve">  Finally, I shall explain how you can help in these endeavors.</w:t>
      </w:r>
    </w:p>
    <w:p w:rsidR="00630B5F" w:rsidRPr="000F0DE4" w:rsidRDefault="00630B5F" w:rsidP="00630B5F">
      <w:pPr>
        <w:jc w:val="both"/>
        <w:rPr>
          <w:rFonts w:ascii="Book Antiqua" w:hAnsi="Book Antiqua"/>
          <w:szCs w:val="24"/>
        </w:rPr>
      </w:pPr>
    </w:p>
    <w:p w:rsidR="000F0DE4" w:rsidRPr="000F0DE4" w:rsidRDefault="00C34FC4" w:rsidP="003B2FCB">
      <w:pPr>
        <w:jc w:val="both"/>
        <w:rPr>
          <w:rFonts w:ascii="Book Antiqua" w:hAnsi="Book Antiqua"/>
          <w:szCs w:val="24"/>
        </w:rPr>
      </w:pPr>
      <w:r w:rsidRPr="000F0DE4">
        <w:rPr>
          <w:rFonts w:ascii="Book Antiqua" w:hAnsi="Book Antiqua"/>
          <w:szCs w:val="24"/>
        </w:rPr>
        <w:t xml:space="preserve">The Shrine of Bl. Margaret </w:t>
      </w:r>
      <w:r w:rsidR="009B431C">
        <w:rPr>
          <w:rFonts w:ascii="Book Antiqua" w:hAnsi="Book Antiqua"/>
          <w:szCs w:val="24"/>
        </w:rPr>
        <w:t xml:space="preserve">was recently fitted with a new reliquary to house the Shrine’s relic of the incorrupt heart of Little Margaret.  Too many people visited the Shrine without noticing the nearby reliquary case with this priceless treasure in the midst of other holy relics.  Now she will not be overlooked.  At the feet of the statue of Blessed Margaret of </w:t>
      </w:r>
      <w:proofErr w:type="spellStart"/>
      <w:r w:rsidR="009B431C">
        <w:rPr>
          <w:rFonts w:ascii="Book Antiqua" w:hAnsi="Book Antiqua"/>
          <w:szCs w:val="24"/>
        </w:rPr>
        <w:t>Castello</w:t>
      </w:r>
      <w:proofErr w:type="spellEnd"/>
      <w:r w:rsidR="009B431C">
        <w:rPr>
          <w:rFonts w:ascii="Book Antiqua" w:hAnsi="Book Antiqua"/>
          <w:szCs w:val="24"/>
        </w:rPr>
        <w:t>, this relic of her loving heart is prominently displayed for veneration.  If ever you are in Columbus, please do not miss the opportunity to drive to downtown Columbus to visit the Shrine and pay your respects to our dear Little Margaret.</w:t>
      </w:r>
    </w:p>
    <w:p w:rsidR="000F0DE4" w:rsidRPr="000F0DE4" w:rsidRDefault="000F0DE4" w:rsidP="003B2FCB">
      <w:pPr>
        <w:jc w:val="both"/>
        <w:rPr>
          <w:rFonts w:ascii="Book Antiqua" w:hAnsi="Book Antiqua"/>
          <w:szCs w:val="24"/>
        </w:rPr>
      </w:pPr>
    </w:p>
    <w:p w:rsidR="009B431C" w:rsidRDefault="009B431C" w:rsidP="003B2FCB">
      <w:pPr>
        <w:jc w:val="both"/>
        <w:rPr>
          <w:rFonts w:ascii="Book Antiqua" w:hAnsi="Book Antiqua"/>
          <w:szCs w:val="24"/>
        </w:rPr>
      </w:pPr>
      <w:r>
        <w:rPr>
          <w:rFonts w:ascii="Book Antiqua" w:hAnsi="Book Antiqua"/>
          <w:szCs w:val="24"/>
        </w:rPr>
        <w:t xml:space="preserve">As members of the </w:t>
      </w:r>
      <w:r w:rsidRPr="000F0DE4">
        <w:rPr>
          <w:rFonts w:ascii="Book Antiqua" w:hAnsi="Book Antiqua"/>
          <w:szCs w:val="24"/>
        </w:rPr>
        <w:t xml:space="preserve">Blessed Margaret of </w:t>
      </w:r>
      <w:proofErr w:type="spellStart"/>
      <w:r w:rsidRPr="000F0DE4">
        <w:rPr>
          <w:rFonts w:ascii="Book Antiqua" w:hAnsi="Book Antiqua"/>
          <w:szCs w:val="24"/>
        </w:rPr>
        <w:t>Castello</w:t>
      </w:r>
      <w:proofErr w:type="spellEnd"/>
      <w:r w:rsidRPr="000F0DE4">
        <w:rPr>
          <w:rFonts w:ascii="Book Antiqua" w:hAnsi="Book Antiqua"/>
          <w:szCs w:val="24"/>
        </w:rPr>
        <w:t xml:space="preserve"> Guild</w:t>
      </w:r>
      <w:r>
        <w:rPr>
          <w:rFonts w:ascii="Book Antiqua" w:hAnsi="Book Antiqua"/>
          <w:szCs w:val="24"/>
        </w:rPr>
        <w:t xml:space="preserve">, we entrust </w:t>
      </w:r>
      <w:r w:rsidRPr="000F0DE4">
        <w:rPr>
          <w:rFonts w:ascii="Book Antiqua" w:hAnsi="Book Antiqua"/>
          <w:szCs w:val="24"/>
        </w:rPr>
        <w:t xml:space="preserve">those deemed </w:t>
      </w:r>
      <w:r>
        <w:rPr>
          <w:rFonts w:ascii="Book Antiqua" w:hAnsi="Book Antiqua"/>
          <w:szCs w:val="24"/>
        </w:rPr>
        <w:t xml:space="preserve">as </w:t>
      </w:r>
      <w:r w:rsidRPr="000F0DE4">
        <w:rPr>
          <w:rFonts w:ascii="Book Antiqua" w:hAnsi="Book Antiqua"/>
          <w:szCs w:val="24"/>
        </w:rPr>
        <w:t>“unwanted”</w:t>
      </w:r>
      <w:r>
        <w:rPr>
          <w:rFonts w:ascii="Book Antiqua" w:hAnsi="Book Antiqua"/>
          <w:szCs w:val="24"/>
        </w:rPr>
        <w:t xml:space="preserve"> to the powerful prayers of our dear patroness, who knew well what it meant to be undesirable when her own parents hid her, imprisoned her and abandoned her.  As the United States of America faces another election</w:t>
      </w:r>
      <w:r w:rsidR="00861ACC">
        <w:rPr>
          <w:rFonts w:ascii="Book Antiqua" w:hAnsi="Book Antiqua"/>
          <w:szCs w:val="24"/>
        </w:rPr>
        <w:t>, please join me, the Dominican Friars</w:t>
      </w:r>
      <w:r w:rsidR="00DF1771">
        <w:rPr>
          <w:rFonts w:ascii="Book Antiqua" w:hAnsi="Book Antiqua"/>
          <w:szCs w:val="24"/>
        </w:rPr>
        <w:t>, and the other members of the G</w:t>
      </w:r>
      <w:r w:rsidR="00861ACC">
        <w:rPr>
          <w:rFonts w:ascii="Book Antiqua" w:hAnsi="Book Antiqua"/>
          <w:szCs w:val="24"/>
        </w:rPr>
        <w:t>uild in praying daily for Little Margaret’s intercession for divinely providential results that will increase the respect for all life, including the “unwanted” members of society, especially threatened babies still in their mothers’ wombs.  Dear Blessed Margaret, hear our prayers!</w:t>
      </w:r>
    </w:p>
    <w:p w:rsidR="009B431C" w:rsidRDefault="009B431C" w:rsidP="003B2FCB">
      <w:pPr>
        <w:jc w:val="both"/>
        <w:rPr>
          <w:rFonts w:ascii="Book Antiqua" w:hAnsi="Book Antiqua"/>
          <w:szCs w:val="24"/>
        </w:rPr>
      </w:pPr>
    </w:p>
    <w:p w:rsidR="00861ACC" w:rsidRDefault="00861ACC" w:rsidP="003B2FCB">
      <w:pPr>
        <w:jc w:val="both"/>
        <w:rPr>
          <w:rFonts w:ascii="Book Antiqua" w:hAnsi="Book Antiqua"/>
          <w:szCs w:val="24"/>
        </w:rPr>
      </w:pPr>
      <w:r w:rsidRPr="000F0DE4">
        <w:rPr>
          <w:rFonts w:ascii="Book Antiqua" w:hAnsi="Book Antiqua"/>
          <w:szCs w:val="24"/>
        </w:rPr>
        <w:t xml:space="preserve">Fr. Francesco Ricci, O.P., </w:t>
      </w:r>
      <w:r>
        <w:rPr>
          <w:rFonts w:ascii="Book Antiqua" w:hAnsi="Book Antiqua"/>
          <w:szCs w:val="24"/>
        </w:rPr>
        <w:t xml:space="preserve">the </w:t>
      </w:r>
      <w:r w:rsidRPr="000F0DE4">
        <w:rPr>
          <w:rFonts w:ascii="Book Antiqua" w:hAnsi="Book Antiqua"/>
          <w:szCs w:val="24"/>
        </w:rPr>
        <w:t xml:space="preserve">Promoter for Dominican Saints in Rome </w:t>
      </w:r>
      <w:r w:rsidR="00DF1771">
        <w:rPr>
          <w:rFonts w:ascii="Book Antiqua" w:hAnsi="Book Antiqua"/>
          <w:szCs w:val="24"/>
        </w:rPr>
        <w:t xml:space="preserve">who is </w:t>
      </w:r>
      <w:r w:rsidRPr="000F0DE4">
        <w:rPr>
          <w:rFonts w:ascii="Book Antiqua" w:hAnsi="Book Antiqua"/>
          <w:szCs w:val="24"/>
        </w:rPr>
        <w:t>responsible for pursuing Bl. Margaret’s cause for canonization</w:t>
      </w:r>
      <w:r>
        <w:rPr>
          <w:rFonts w:ascii="Book Antiqua" w:hAnsi="Book Antiqua"/>
          <w:szCs w:val="24"/>
        </w:rPr>
        <w:t>,</w:t>
      </w:r>
      <w:r w:rsidRPr="000F0DE4">
        <w:rPr>
          <w:rFonts w:ascii="Book Antiqua" w:hAnsi="Book Antiqua"/>
          <w:szCs w:val="24"/>
        </w:rPr>
        <w:t xml:space="preserve"> </w:t>
      </w:r>
      <w:r>
        <w:rPr>
          <w:rFonts w:ascii="Book Antiqua" w:hAnsi="Book Antiqua"/>
          <w:szCs w:val="24"/>
        </w:rPr>
        <w:t>has completed the bulk</w:t>
      </w:r>
      <w:r w:rsidRPr="000F0DE4">
        <w:rPr>
          <w:rFonts w:ascii="Book Antiqua" w:hAnsi="Book Antiqua"/>
          <w:szCs w:val="24"/>
        </w:rPr>
        <w:t xml:space="preserve"> of the work </w:t>
      </w:r>
      <w:r>
        <w:rPr>
          <w:rFonts w:ascii="Book Antiqua" w:hAnsi="Book Antiqua"/>
          <w:szCs w:val="24"/>
        </w:rPr>
        <w:t xml:space="preserve">necessary </w:t>
      </w:r>
      <w:r w:rsidRPr="000F0DE4">
        <w:rPr>
          <w:rFonts w:ascii="Book Antiqua" w:hAnsi="Book Antiqua"/>
          <w:szCs w:val="24"/>
        </w:rPr>
        <w:t xml:space="preserve">for Little Margaret’s canonization.  Everything is documented and prepared for the final brief to be presented to the Congregation for the Causes of Saints, except for </w:t>
      </w:r>
      <w:r>
        <w:rPr>
          <w:rFonts w:ascii="Book Antiqua" w:hAnsi="Book Antiqua"/>
          <w:szCs w:val="24"/>
        </w:rPr>
        <w:t xml:space="preserve">a recent </w:t>
      </w:r>
      <w:r w:rsidRPr="000F0DE4">
        <w:rPr>
          <w:rFonts w:ascii="Book Antiqua" w:hAnsi="Book Antiqua"/>
          <w:szCs w:val="24"/>
        </w:rPr>
        <w:t>miracle.</w:t>
      </w:r>
      <w:r>
        <w:rPr>
          <w:rFonts w:ascii="Book Antiqua" w:hAnsi="Book Antiqua"/>
          <w:szCs w:val="24"/>
        </w:rPr>
        <w:t xml:space="preserve">  Confident that God awaits a providential moment to grace us with this miracle, the </w:t>
      </w:r>
      <w:r w:rsidRPr="000F0DE4">
        <w:rPr>
          <w:rFonts w:ascii="Book Antiqua" w:hAnsi="Book Antiqua"/>
          <w:szCs w:val="24"/>
        </w:rPr>
        <w:t xml:space="preserve">Guild </w:t>
      </w:r>
      <w:r>
        <w:rPr>
          <w:rFonts w:ascii="Book Antiqua" w:hAnsi="Book Antiqua"/>
          <w:szCs w:val="24"/>
        </w:rPr>
        <w:t xml:space="preserve">is ready to provide Fr. Ricci </w:t>
      </w:r>
      <w:r w:rsidRPr="000F0DE4">
        <w:rPr>
          <w:rFonts w:ascii="Book Antiqua" w:hAnsi="Book Antiqua"/>
          <w:szCs w:val="24"/>
        </w:rPr>
        <w:t>our financial support</w:t>
      </w:r>
      <w:r>
        <w:rPr>
          <w:rFonts w:ascii="Book Antiqua" w:hAnsi="Book Antiqua"/>
          <w:szCs w:val="24"/>
        </w:rPr>
        <w:t xml:space="preserve"> when the time comes for the final processing of Bl. Margaret’s cause.</w:t>
      </w:r>
    </w:p>
    <w:p w:rsidR="009B431C" w:rsidRDefault="00B31C66" w:rsidP="003B2FCB">
      <w:pPr>
        <w:jc w:val="both"/>
        <w:rPr>
          <w:rFonts w:ascii="Book Antiqua" w:hAnsi="Book Antiqua"/>
          <w:szCs w:val="24"/>
        </w:rPr>
      </w:pPr>
      <w:r>
        <w:rPr>
          <w:rFonts w:ascii="Book Antiqua" w:hAnsi="Book Antiqua"/>
          <w:noProof/>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8.5pt;margin-top:210pt;width:117pt;height:110.55pt;z-index:2516679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" stroked="f">
            <v:textbox style="mso-fit-shape-to-text:t">
              <w:txbxContent>
                <w:p w:rsidR="00916E32" w:rsidRPr="007D406A" w:rsidRDefault="00916E32" w:rsidP="00916E32">
                  <w:pPr>
                    <w:jc w:val="center"/>
                    <w:rPr>
                      <w:rFonts w:ascii="Book Antiqua" w:hAnsi="Book Antiqua" w:cstheme="minorHAnsi"/>
                      <w:color w:val="7F7F7F" w:themeColor="text1" w:themeTint="80"/>
                      <w:sz w:val="16"/>
                    </w:rPr>
                  </w:pPr>
                  <w:r>
                    <w:rPr>
                      <w:rFonts w:ascii="Book Antiqua" w:hAnsi="Book Antiqua" w:cstheme="minorHAnsi"/>
                      <w:color w:val="7F7F7F" w:themeColor="text1" w:themeTint="80"/>
                      <w:sz w:val="16"/>
                    </w:rPr>
                    <w:t xml:space="preserve">The Shrine’s </w:t>
                  </w:r>
                  <w:r w:rsidRPr="00916E32">
                    <w:rPr>
                      <w:rFonts w:ascii="Book Antiqua" w:hAnsi="Book Antiqua" w:cstheme="minorHAnsi"/>
                      <w:color w:val="7F7F7F" w:themeColor="text1" w:themeTint="80"/>
                      <w:sz w:val="16"/>
                    </w:rPr>
                    <w:t xml:space="preserve">Relic from </w:t>
                  </w:r>
                  <w:r>
                    <w:rPr>
                      <w:rFonts w:ascii="Book Antiqua" w:hAnsi="Book Antiqua" w:cstheme="minorHAnsi"/>
                      <w:color w:val="7F7F7F" w:themeColor="text1" w:themeTint="80"/>
                      <w:sz w:val="16"/>
                    </w:rPr>
                    <w:t>Bl.</w:t>
                  </w:r>
                  <w:r w:rsidRPr="00916E32">
                    <w:rPr>
                      <w:rFonts w:ascii="Book Antiqua" w:hAnsi="Book Antiqua" w:cstheme="minorHAnsi"/>
                      <w:color w:val="7F7F7F" w:themeColor="text1" w:themeTint="80"/>
                      <w:sz w:val="16"/>
                    </w:rPr>
                    <w:t xml:space="preserve"> Marg</w:t>
                  </w:r>
                  <w:r>
                    <w:rPr>
                      <w:rFonts w:ascii="Book Antiqua" w:hAnsi="Book Antiqua" w:cstheme="minorHAnsi"/>
                      <w:color w:val="7F7F7F" w:themeColor="text1" w:themeTint="80"/>
                      <w:sz w:val="16"/>
                    </w:rPr>
                    <w:t>aret’s incorrupt heart</w:t>
                  </w:r>
                </w:p>
              </w:txbxContent>
            </v:textbox>
          </v:shape>
        </w:pict>
      </w:r>
      <w:r w:rsidR="00916E32" w:rsidRPr="000F0DE4">
        <w:rPr>
          <w:rFonts w:ascii="Book Antiqua" w:hAnsi="Book Antiqua"/>
          <w:noProof/>
          <w:szCs w:val="24"/>
        </w:rPr>
        <w:drawing>
          <wp:anchor distT="0" distB="0" distL="114300" distR="114300" simplePos="0" relativeHeight="251664896" behindDoc="1" locked="0" layoutInCell="1" allowOverlap="1">
            <wp:simplePos x="0" y="0"/>
            <wp:positionH relativeFrom="column">
              <wp:posOffset>4554220</wp:posOffset>
            </wp:positionH>
            <wp:positionV relativeFrom="paragraph">
              <wp:posOffset>577850</wp:posOffset>
            </wp:positionV>
            <wp:extent cx="1484630" cy="2266950"/>
            <wp:effectExtent l="0" t="0" r="1270" b="0"/>
            <wp:wrapTight wrapText="bothSides">
              <wp:wrapPolygon edited="0">
                <wp:start x="0" y="0"/>
                <wp:lineTo x="0" y="21418"/>
                <wp:lineTo x="21341" y="21418"/>
                <wp:lineTo x="21341" y="0"/>
                <wp:lineTo x="0" y="0"/>
              </wp:wrapPolygon>
            </wp:wrapTight>
            <wp:docPr id="5" name="Picture 5" descr="E:\BlackBerry\camera\IMG-20111012-0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lackBerry\camera\IMG-20111012-00298.jpg"/>
                    <pic:cNvPicPr>
                      <a:picLocks noChangeAspect="1" noChangeArrowheads="1"/>
                    </pic:cNvPicPr>
                  </pic:nvPicPr>
                  <pic:blipFill rotWithShape="1">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11" r="11674" b="9012"/>
                    <a:stretch/>
                  </pic:blipFill>
                  <pic:spPr bwMode="auto">
                    <a:xfrm>
                      <a:off x="0" y="0"/>
                      <a:ext cx="1484630" cy="2266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roofErr w:type="gramStart"/>
      <w:r w:rsidR="00861ACC">
        <w:rPr>
          <w:rFonts w:ascii="Book Antiqua" w:hAnsi="Book Antiqua"/>
          <w:szCs w:val="24"/>
        </w:rPr>
        <w:t>One more miracle.</w:t>
      </w:r>
      <w:proofErr w:type="gramEnd"/>
      <w:r w:rsidR="00861ACC">
        <w:rPr>
          <w:rFonts w:ascii="Book Antiqua" w:hAnsi="Book Antiqua"/>
          <w:szCs w:val="24"/>
        </w:rPr>
        <w:t xml:space="preserve">  That is all it takes. </w:t>
      </w:r>
      <w:r w:rsidR="009B6728">
        <w:rPr>
          <w:rFonts w:ascii="Book Antiqua" w:hAnsi="Book Antiqua"/>
          <w:szCs w:val="24"/>
        </w:rPr>
        <w:t xml:space="preserve"> History attests to so many </w:t>
      </w:r>
      <w:r w:rsidR="009B6728" w:rsidRPr="000F0DE4">
        <w:rPr>
          <w:rFonts w:ascii="Book Antiqua" w:hAnsi="Book Antiqua"/>
          <w:szCs w:val="24"/>
        </w:rPr>
        <w:t xml:space="preserve">miracles </w:t>
      </w:r>
      <w:r w:rsidR="009B6728">
        <w:rPr>
          <w:rFonts w:ascii="Book Antiqua" w:hAnsi="Book Antiqua"/>
          <w:szCs w:val="24"/>
        </w:rPr>
        <w:t>over the centuries</w:t>
      </w:r>
      <w:r w:rsidR="00DF1771">
        <w:rPr>
          <w:rFonts w:ascii="Book Antiqua" w:hAnsi="Book Antiqua"/>
          <w:szCs w:val="24"/>
        </w:rPr>
        <w:t xml:space="preserve"> attributed to Bl. Margaret</w:t>
      </w:r>
      <w:r w:rsidR="009B6728">
        <w:rPr>
          <w:rFonts w:ascii="Book Antiqua" w:hAnsi="Book Antiqua"/>
          <w:szCs w:val="24"/>
        </w:rPr>
        <w:t xml:space="preserve">. </w:t>
      </w:r>
      <w:r w:rsidR="00861ACC">
        <w:rPr>
          <w:rFonts w:ascii="Book Antiqua" w:hAnsi="Book Antiqua"/>
          <w:szCs w:val="24"/>
        </w:rPr>
        <w:t xml:space="preserve"> </w:t>
      </w:r>
      <w:r w:rsidR="009B6728">
        <w:rPr>
          <w:rFonts w:ascii="Book Antiqua" w:hAnsi="Book Antiqua"/>
          <w:szCs w:val="24"/>
        </w:rPr>
        <w:t>All</w:t>
      </w:r>
      <w:r w:rsidR="00861ACC">
        <w:rPr>
          <w:rFonts w:ascii="Book Antiqua" w:hAnsi="Book Antiqua"/>
          <w:szCs w:val="24"/>
        </w:rPr>
        <w:t xml:space="preserve"> of us in the Guild have surely </w:t>
      </w:r>
      <w:r w:rsidR="00861ACC" w:rsidRPr="000F0DE4">
        <w:rPr>
          <w:rFonts w:ascii="Book Antiqua" w:hAnsi="Book Antiqua"/>
          <w:szCs w:val="24"/>
        </w:rPr>
        <w:t xml:space="preserve">experienced </w:t>
      </w:r>
      <w:r w:rsidR="009B6728">
        <w:rPr>
          <w:rFonts w:ascii="Book Antiqua" w:hAnsi="Book Antiqua"/>
          <w:szCs w:val="24"/>
        </w:rPr>
        <w:t>her powerful intercession</w:t>
      </w:r>
      <w:r w:rsidR="00861ACC" w:rsidRPr="000F0DE4">
        <w:rPr>
          <w:rFonts w:ascii="Book Antiqua" w:hAnsi="Book Antiqua"/>
          <w:szCs w:val="24"/>
        </w:rPr>
        <w:t>.</w:t>
      </w:r>
      <w:r w:rsidR="009B6728">
        <w:rPr>
          <w:rFonts w:ascii="Book Antiqua" w:hAnsi="Book Antiqua"/>
          <w:szCs w:val="24"/>
        </w:rPr>
        <w:t xml:space="preserve">  Surely God will deign to provide </w:t>
      </w:r>
      <w:r w:rsidR="00DF1771">
        <w:rPr>
          <w:rFonts w:ascii="Book Antiqua" w:hAnsi="Book Antiqua"/>
          <w:szCs w:val="24"/>
        </w:rPr>
        <w:t>a miracle through Bl. Margaret</w:t>
      </w:r>
      <w:r w:rsidR="009B6728">
        <w:rPr>
          <w:rFonts w:ascii="Book Antiqua" w:hAnsi="Book Antiqua"/>
          <w:szCs w:val="24"/>
        </w:rPr>
        <w:t xml:space="preserve"> when the world needs to know the value of every life.  At the same time, God also wants us to </w:t>
      </w:r>
      <w:r w:rsidR="00DF1771">
        <w:rPr>
          <w:rFonts w:ascii="Book Antiqua" w:hAnsi="Book Antiqua"/>
          <w:szCs w:val="24"/>
        </w:rPr>
        <w:t xml:space="preserve">recognize the </w:t>
      </w:r>
      <w:r w:rsidR="009B6728">
        <w:rPr>
          <w:rFonts w:ascii="Book Antiqua" w:hAnsi="Book Antiqua"/>
          <w:szCs w:val="24"/>
        </w:rPr>
        <w:t>value our prayers in their role in His providential plans.</w:t>
      </w:r>
      <w:r w:rsidR="00861ACC" w:rsidRPr="000F0DE4">
        <w:rPr>
          <w:rFonts w:ascii="Book Antiqua" w:hAnsi="Book Antiqua"/>
          <w:szCs w:val="24"/>
        </w:rPr>
        <w:t xml:space="preserve">  </w:t>
      </w:r>
      <w:r w:rsidR="009B6728">
        <w:rPr>
          <w:rFonts w:ascii="Book Antiqua" w:hAnsi="Book Antiqua"/>
          <w:szCs w:val="24"/>
        </w:rPr>
        <w:t>Please pray, therefore</w:t>
      </w:r>
      <w:r w:rsidR="00861ACC" w:rsidRPr="000F0DE4">
        <w:rPr>
          <w:rFonts w:ascii="Book Antiqua" w:hAnsi="Book Antiqua"/>
          <w:szCs w:val="24"/>
        </w:rPr>
        <w:t xml:space="preserve">, </w:t>
      </w:r>
      <w:r w:rsidR="009B6728">
        <w:rPr>
          <w:rFonts w:ascii="Book Antiqua" w:hAnsi="Book Antiqua"/>
          <w:szCs w:val="24"/>
        </w:rPr>
        <w:t xml:space="preserve">that </w:t>
      </w:r>
      <w:r w:rsidR="00861ACC" w:rsidRPr="000F0DE4">
        <w:rPr>
          <w:rFonts w:ascii="Book Antiqua" w:hAnsi="Book Antiqua"/>
          <w:szCs w:val="24"/>
        </w:rPr>
        <w:t xml:space="preserve">Bl. Margaret’s canonization </w:t>
      </w:r>
      <w:r w:rsidR="009B6728">
        <w:rPr>
          <w:rFonts w:ascii="Book Antiqua" w:hAnsi="Book Antiqua"/>
          <w:szCs w:val="24"/>
        </w:rPr>
        <w:t xml:space="preserve">receives the </w:t>
      </w:r>
      <w:r w:rsidR="00861ACC" w:rsidRPr="000F0DE4">
        <w:rPr>
          <w:rFonts w:ascii="Book Antiqua" w:hAnsi="Book Antiqua"/>
          <w:szCs w:val="24"/>
        </w:rPr>
        <w:t>miracle</w:t>
      </w:r>
      <w:r w:rsidR="009B6728">
        <w:rPr>
          <w:rFonts w:ascii="Book Antiqua" w:hAnsi="Book Antiqua"/>
          <w:szCs w:val="24"/>
        </w:rPr>
        <w:t xml:space="preserve"> needed</w:t>
      </w:r>
      <w:r w:rsidR="00861ACC" w:rsidRPr="000F0DE4">
        <w:rPr>
          <w:rFonts w:ascii="Book Antiqua" w:hAnsi="Book Antiqua"/>
          <w:szCs w:val="24"/>
        </w:rPr>
        <w:t xml:space="preserve">.  </w:t>
      </w:r>
      <w:r w:rsidR="009B6728">
        <w:rPr>
          <w:rFonts w:ascii="Book Antiqua" w:hAnsi="Book Antiqua"/>
          <w:szCs w:val="24"/>
        </w:rPr>
        <w:t>So often</w:t>
      </w:r>
      <w:r w:rsidR="00861ACC" w:rsidRPr="000F0DE4">
        <w:rPr>
          <w:rFonts w:ascii="Book Antiqua" w:hAnsi="Book Antiqua"/>
          <w:szCs w:val="24"/>
        </w:rPr>
        <w:t xml:space="preserve"> I receive reports of miracles, but a suitable miracle has to be truly wondrous, incapable of a natural explanation, solely and verifiably entrusted to the saint’s intercession, and accurately documented with all the appropriate medical records and multiple attestations.  If you know of a miracle attributed exclusively to the intercession of </w:t>
      </w:r>
      <w:r w:rsidR="009B6728">
        <w:rPr>
          <w:rFonts w:ascii="Book Antiqua" w:hAnsi="Book Antiqua"/>
          <w:szCs w:val="24"/>
        </w:rPr>
        <w:t>Blessed Margaret</w:t>
      </w:r>
      <w:r w:rsidR="00861ACC" w:rsidRPr="000F0DE4">
        <w:rPr>
          <w:rFonts w:ascii="Book Antiqua" w:hAnsi="Book Antiqua"/>
          <w:szCs w:val="24"/>
        </w:rPr>
        <w:t xml:space="preserve">, document everything and contact me.  </w:t>
      </w:r>
      <w:r w:rsidR="009B6728">
        <w:rPr>
          <w:rFonts w:ascii="Book Antiqua" w:hAnsi="Book Antiqua"/>
          <w:szCs w:val="24"/>
        </w:rPr>
        <w:t>Meanwhile, please continue to pray</w:t>
      </w:r>
      <w:r w:rsidR="009B6728" w:rsidRPr="009B6728">
        <w:rPr>
          <w:rFonts w:ascii="Book Antiqua" w:hAnsi="Book Antiqua"/>
          <w:szCs w:val="24"/>
        </w:rPr>
        <w:t xml:space="preserve"> </w:t>
      </w:r>
      <w:r w:rsidR="009B6728">
        <w:rPr>
          <w:rFonts w:ascii="Book Antiqua" w:hAnsi="Book Antiqua"/>
          <w:szCs w:val="24"/>
        </w:rPr>
        <w:t xml:space="preserve">that </w:t>
      </w:r>
      <w:r w:rsidR="009B6728" w:rsidRPr="000F0DE4">
        <w:rPr>
          <w:rFonts w:ascii="Book Antiqua" w:hAnsi="Book Antiqua"/>
          <w:szCs w:val="24"/>
        </w:rPr>
        <w:t>God blesses us with a miracle in honor of Little Margaret</w:t>
      </w:r>
      <w:r w:rsidR="009B6728">
        <w:rPr>
          <w:rFonts w:ascii="Book Antiqua" w:hAnsi="Book Antiqua"/>
          <w:szCs w:val="24"/>
        </w:rPr>
        <w:t>!</w:t>
      </w:r>
    </w:p>
    <w:p w:rsidR="009B431C" w:rsidRDefault="009B431C" w:rsidP="003B2FCB">
      <w:pPr>
        <w:jc w:val="both"/>
        <w:rPr>
          <w:rFonts w:ascii="Book Antiqua" w:hAnsi="Book Antiqua"/>
          <w:szCs w:val="24"/>
        </w:rPr>
      </w:pPr>
    </w:p>
    <w:p w:rsidR="009B6728" w:rsidRPr="000F0DE4" w:rsidRDefault="009B6728" w:rsidP="009B6728">
      <w:pPr>
        <w:jc w:val="both"/>
        <w:rPr>
          <w:rFonts w:ascii="Book Antiqua" w:hAnsi="Book Antiqua"/>
          <w:szCs w:val="24"/>
        </w:rPr>
      </w:pPr>
      <w:r>
        <w:rPr>
          <w:rFonts w:ascii="Book Antiqua" w:hAnsi="Book Antiqua"/>
          <w:szCs w:val="24"/>
        </w:rPr>
        <w:t>As</w:t>
      </w:r>
      <w:r w:rsidRPr="000F0DE4">
        <w:rPr>
          <w:rFonts w:ascii="Book Antiqua" w:hAnsi="Book Antiqua"/>
          <w:szCs w:val="24"/>
        </w:rPr>
        <w:t xml:space="preserve"> the director of the Shrine</w:t>
      </w:r>
      <w:r>
        <w:rPr>
          <w:rFonts w:ascii="Book Antiqua" w:hAnsi="Book Antiqua"/>
          <w:szCs w:val="24"/>
        </w:rPr>
        <w:t>, it is my annual responsibility</w:t>
      </w:r>
      <w:r w:rsidRPr="000F0DE4">
        <w:rPr>
          <w:rFonts w:ascii="Book Antiqua" w:hAnsi="Book Antiqua"/>
          <w:szCs w:val="24"/>
        </w:rPr>
        <w:t xml:space="preserve"> </w:t>
      </w:r>
      <w:r>
        <w:rPr>
          <w:rFonts w:ascii="Book Antiqua" w:hAnsi="Book Antiqua"/>
          <w:szCs w:val="24"/>
        </w:rPr>
        <w:t xml:space="preserve">to address </w:t>
      </w:r>
      <w:r w:rsidRPr="000F0DE4">
        <w:rPr>
          <w:rFonts w:ascii="Book Antiqua" w:hAnsi="Book Antiqua"/>
          <w:szCs w:val="24"/>
        </w:rPr>
        <w:t xml:space="preserve">you and the rest of the Guild </w:t>
      </w:r>
      <w:r>
        <w:rPr>
          <w:rFonts w:ascii="Book Antiqua" w:hAnsi="Book Antiqua"/>
          <w:szCs w:val="24"/>
        </w:rPr>
        <w:t>to</w:t>
      </w:r>
      <w:r w:rsidRPr="000F0DE4">
        <w:rPr>
          <w:rFonts w:ascii="Book Antiqua" w:hAnsi="Book Antiqua"/>
          <w:szCs w:val="24"/>
        </w:rPr>
        <w:t xml:space="preserve"> plea for your generous donations for the works of the Blessed Margaret of </w:t>
      </w:r>
      <w:proofErr w:type="spellStart"/>
      <w:r w:rsidRPr="000F0DE4">
        <w:rPr>
          <w:rFonts w:ascii="Book Antiqua" w:hAnsi="Book Antiqua"/>
          <w:szCs w:val="24"/>
        </w:rPr>
        <w:t>Castello</w:t>
      </w:r>
      <w:proofErr w:type="spellEnd"/>
      <w:r w:rsidRPr="000F0DE4">
        <w:rPr>
          <w:rFonts w:ascii="Book Antiqua" w:hAnsi="Book Antiqua"/>
          <w:szCs w:val="24"/>
        </w:rPr>
        <w:t xml:space="preserve"> Shrine.  Today I am once again asking you to join in the work of the Shrine, the promotion of life, and the canonization of our beloved Little Margaret by your generosity.  Our annual Charity Appeal letter also comes with a blank form for you to send us the names of family and friends who may want to obtain information on Blessed Margaret.  (Please know that if you provide us with someone’s name we will send information only once, and will not add him or her to our mailing list until they ask us to do so.)  Also if you would like to place your intentions directly on the altar shrine of Blessed Margaret, please fill out the enclosed form and send it to us, with or without a contribution.</w:t>
      </w:r>
      <w:r w:rsidR="00916E32">
        <w:rPr>
          <w:rFonts w:ascii="Book Antiqua" w:hAnsi="Book Antiqua"/>
          <w:szCs w:val="24"/>
        </w:rPr>
        <w:t xml:space="preserve">  Thank you for your generous prayers and any other support you can give.</w:t>
      </w:r>
    </w:p>
    <w:p w:rsidR="009B6728" w:rsidRPr="000F0DE4" w:rsidRDefault="009B6728" w:rsidP="009B6728">
      <w:pPr>
        <w:jc w:val="both"/>
        <w:rPr>
          <w:rFonts w:ascii="Book Antiqua" w:hAnsi="Book Antiqua"/>
          <w:szCs w:val="24"/>
        </w:rPr>
      </w:pPr>
    </w:p>
    <w:p w:rsidR="00916E32" w:rsidRDefault="00916E32" w:rsidP="009B6728">
      <w:pPr>
        <w:jc w:val="both"/>
        <w:rPr>
          <w:rFonts w:ascii="Book Antiqua" w:hAnsi="Book Antiqua"/>
          <w:szCs w:val="24"/>
        </w:rPr>
      </w:pPr>
      <w:r>
        <w:rPr>
          <w:rFonts w:ascii="Book Antiqua" w:hAnsi="Book Antiqua"/>
          <w:szCs w:val="24"/>
        </w:rPr>
        <w:t>T</w:t>
      </w:r>
      <w:r w:rsidR="009B6728" w:rsidRPr="000F0DE4">
        <w:rPr>
          <w:rFonts w:ascii="Book Antiqua" w:hAnsi="Book Antiqua"/>
          <w:szCs w:val="24"/>
        </w:rPr>
        <w:t xml:space="preserve">hank you for your continued support and prayers.  Please know that you and your families and friends are in my prayers.  May </w:t>
      </w:r>
      <w:r>
        <w:rPr>
          <w:rFonts w:ascii="Book Antiqua" w:hAnsi="Book Antiqua"/>
          <w:szCs w:val="24"/>
        </w:rPr>
        <w:t xml:space="preserve">our God who is never outdone in generosity bless you abundantly, and may </w:t>
      </w:r>
      <w:r w:rsidR="009B6728" w:rsidRPr="000F0DE4">
        <w:rPr>
          <w:rFonts w:ascii="Book Antiqua" w:hAnsi="Book Antiqua"/>
          <w:szCs w:val="24"/>
        </w:rPr>
        <w:t xml:space="preserve">you experience the </w:t>
      </w:r>
      <w:r w:rsidR="009B6728">
        <w:rPr>
          <w:rFonts w:ascii="Book Antiqua" w:hAnsi="Book Antiqua"/>
          <w:szCs w:val="24"/>
        </w:rPr>
        <w:t>mighty</w:t>
      </w:r>
      <w:r w:rsidR="009B6728" w:rsidRPr="000F0DE4">
        <w:rPr>
          <w:rFonts w:ascii="Book Antiqua" w:hAnsi="Book Antiqua"/>
          <w:szCs w:val="24"/>
        </w:rPr>
        <w:t xml:space="preserve"> prayers of Little Margaret </w:t>
      </w:r>
      <w:r w:rsidR="009B6728">
        <w:rPr>
          <w:rFonts w:ascii="Book Antiqua" w:hAnsi="Book Antiqua"/>
          <w:szCs w:val="24"/>
        </w:rPr>
        <w:t>now and forever</w:t>
      </w:r>
      <w:r w:rsidR="009B6728" w:rsidRPr="000F0DE4">
        <w:rPr>
          <w:rFonts w:ascii="Book Antiqua" w:hAnsi="Book Antiqua"/>
          <w:szCs w:val="24"/>
        </w:rPr>
        <w:t>.</w:t>
      </w:r>
    </w:p>
    <w:p w:rsidR="00916E32" w:rsidRDefault="00916E32" w:rsidP="009B6728">
      <w:pPr>
        <w:jc w:val="both"/>
        <w:rPr>
          <w:rFonts w:ascii="Book Antiqua" w:hAnsi="Book Antiqua"/>
          <w:szCs w:val="24"/>
        </w:rPr>
      </w:pPr>
    </w:p>
    <w:p w:rsidR="009B6728" w:rsidRPr="000F0DE4" w:rsidRDefault="009B6728" w:rsidP="009B6728">
      <w:pPr>
        <w:jc w:val="both"/>
        <w:rPr>
          <w:rFonts w:ascii="Book Antiqua" w:hAnsi="Book Antiqua"/>
          <w:szCs w:val="24"/>
        </w:rPr>
      </w:pPr>
      <w:r w:rsidRPr="000F0DE4">
        <w:rPr>
          <w:rFonts w:ascii="Book Antiqua" w:hAnsi="Book Antiqua"/>
          <w:szCs w:val="24"/>
        </w:rPr>
        <w:t>God bless you!</w:t>
      </w:r>
      <w:bookmarkStart w:id="0" w:name="_GoBack"/>
      <w:bookmarkEnd w:id="0"/>
    </w:p>
    <w:p w:rsidR="00B167F0" w:rsidRPr="000F0DE4" w:rsidRDefault="00B167F0" w:rsidP="003B2FCB">
      <w:pPr>
        <w:jc w:val="both"/>
        <w:rPr>
          <w:rFonts w:ascii="Book Antiqua" w:hAnsi="Book Antiqua"/>
          <w:szCs w:val="24"/>
        </w:rPr>
      </w:pPr>
    </w:p>
    <w:p w:rsidR="009A7812" w:rsidRPr="000F0DE4" w:rsidRDefault="009A7812" w:rsidP="00660BFC">
      <w:pPr>
        <w:jc w:val="both"/>
        <w:rPr>
          <w:rFonts w:ascii="Book Antiqua" w:hAnsi="Book Antiqua"/>
          <w:szCs w:val="24"/>
        </w:rPr>
      </w:pPr>
    </w:p>
    <w:p w:rsidR="00F72D9A" w:rsidRPr="000F0DE4" w:rsidRDefault="00263A20" w:rsidP="003B2FCB">
      <w:pPr>
        <w:jc w:val="both"/>
        <w:rPr>
          <w:rFonts w:ascii="Book Antiqua" w:hAnsi="Book Antiqua"/>
          <w:szCs w:val="24"/>
        </w:rPr>
      </w:pPr>
      <w:r w:rsidRPr="000F0DE4">
        <w:rPr>
          <w:rFonts w:ascii="Book Antiqua" w:hAnsi="Book Antiqua"/>
          <w:noProof/>
          <w:szCs w:val="24"/>
        </w:rPr>
        <w:drawing>
          <wp:anchor distT="0" distB="0" distL="114300" distR="114300" simplePos="0" relativeHeight="251660800" behindDoc="1" locked="0" layoutInCell="1" allowOverlap="1">
            <wp:simplePos x="0" y="0"/>
            <wp:positionH relativeFrom="column">
              <wp:posOffset>4476750</wp:posOffset>
            </wp:positionH>
            <wp:positionV relativeFrom="paragraph">
              <wp:posOffset>87630</wp:posOffset>
            </wp:positionV>
            <wp:extent cx="1776095" cy="1114425"/>
            <wp:effectExtent l="0" t="0" r="0" b="9525"/>
            <wp:wrapTight wrapText="bothSides">
              <wp:wrapPolygon edited="0">
                <wp:start x="0" y="0"/>
                <wp:lineTo x="0" y="21415"/>
                <wp:lineTo x="21314" y="21415"/>
                <wp:lineTo x="213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St. Patrick.jpg"/>
                    <pic:cNvPicPr/>
                  </pic:nvPicPr>
                  <pic:blipFill rotWithShape="1">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239"/>
                    <a:stretch/>
                  </pic:blipFill>
                  <pic:spPr bwMode="auto">
                    <a:xfrm>
                      <a:off x="0" y="0"/>
                      <a:ext cx="1776095" cy="11144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B2FCB" w:rsidRPr="000F0DE4" w:rsidRDefault="00916E32" w:rsidP="003B2FCB">
      <w:pPr>
        <w:jc w:val="both"/>
        <w:rPr>
          <w:rFonts w:ascii="Book Antiqua" w:hAnsi="Book Antiqua"/>
          <w:szCs w:val="24"/>
        </w:rPr>
      </w:pPr>
      <w:r w:rsidRPr="000F0DE4">
        <w:rPr>
          <w:rFonts w:ascii="Book Antiqua" w:hAnsi="Book Antiqua"/>
          <w:noProof/>
          <w:szCs w:val="24"/>
        </w:rPr>
        <w:drawing>
          <wp:anchor distT="0" distB="0" distL="114300" distR="114300" simplePos="0" relativeHeight="251659776" behindDoc="1" locked="0" layoutInCell="1" allowOverlap="1">
            <wp:simplePos x="0" y="0"/>
            <wp:positionH relativeFrom="column">
              <wp:posOffset>-76200</wp:posOffset>
            </wp:positionH>
            <wp:positionV relativeFrom="paragraph">
              <wp:posOffset>96520</wp:posOffset>
            </wp:positionV>
            <wp:extent cx="780415" cy="876300"/>
            <wp:effectExtent l="0" t="0" r="635" b="0"/>
            <wp:wrapTight wrapText="bothSides">
              <wp:wrapPolygon edited="0">
                <wp:start x="0" y="0"/>
                <wp:lineTo x="0" y="21130"/>
                <wp:lineTo x="21090" y="21130"/>
                <wp:lineTo x="210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ch.jpg"/>
                    <pic:cNvPicPr/>
                  </pic:nvPicPr>
                  <pic:blipFill rotWithShape="1">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21" t="7813" r="8008" b="12500"/>
                    <a:stretch/>
                  </pic:blipFill>
                  <pic:spPr bwMode="auto">
                    <a:xfrm>
                      <a:off x="0" y="0"/>
                      <a:ext cx="780415" cy="8763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27262" w:rsidRPr="000F0DE4">
        <w:rPr>
          <w:rFonts w:ascii="Book Antiqua" w:hAnsi="Book Antiqua"/>
          <w:szCs w:val="24"/>
        </w:rPr>
        <w:t>I</w:t>
      </w:r>
      <w:r w:rsidR="003B2FCB" w:rsidRPr="000F0DE4">
        <w:rPr>
          <w:rFonts w:ascii="Book Antiqua" w:hAnsi="Book Antiqua"/>
          <w:szCs w:val="24"/>
        </w:rPr>
        <w:t>n our</w:t>
      </w:r>
      <w:r w:rsidR="00127262" w:rsidRPr="000F0DE4">
        <w:rPr>
          <w:rFonts w:ascii="Book Antiqua" w:hAnsi="Book Antiqua"/>
          <w:szCs w:val="24"/>
        </w:rPr>
        <w:t xml:space="preserve"> Lord, our Lady, and Blessed</w:t>
      </w:r>
      <w:r w:rsidR="003B2FCB" w:rsidRPr="000F0DE4">
        <w:rPr>
          <w:rFonts w:ascii="Book Antiqua" w:hAnsi="Book Antiqua"/>
          <w:szCs w:val="24"/>
        </w:rPr>
        <w:t xml:space="preserve"> Margaret,</w:t>
      </w:r>
    </w:p>
    <w:p w:rsidR="003B2FCB" w:rsidRPr="000F0DE4" w:rsidRDefault="004835CB" w:rsidP="00DC1364">
      <w:pPr>
        <w:ind w:left="-270"/>
        <w:jc w:val="both"/>
        <w:rPr>
          <w:rFonts w:ascii="Book Antiqua" w:hAnsi="Book Antiqua"/>
          <w:szCs w:val="24"/>
        </w:rPr>
      </w:pPr>
      <w:r w:rsidRPr="000F0DE4">
        <w:rPr>
          <w:rFonts w:ascii="Book Antiqua" w:hAnsi="Book Antiqua"/>
          <w:noProof/>
          <w:szCs w:val="24"/>
        </w:rPr>
        <w:drawing>
          <wp:inline distT="0" distB="0" distL="0" distR="0">
            <wp:extent cx="3095625" cy="428625"/>
            <wp:effectExtent l="0" t="0" r="9525" b="9525"/>
            <wp:docPr id="1" name="Picture 1" descr="Signature Fr M M Dosch -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Fr M M Dosch - bol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5625" cy="428625"/>
                    </a:xfrm>
                    <a:prstGeom prst="rect">
                      <a:avLst/>
                    </a:prstGeom>
                    <a:noFill/>
                    <a:ln>
                      <a:noFill/>
                    </a:ln>
                  </pic:spPr>
                </pic:pic>
              </a:graphicData>
            </a:graphic>
          </wp:inline>
        </w:drawing>
      </w:r>
    </w:p>
    <w:p w:rsidR="003B2FCB" w:rsidRPr="000F0DE4" w:rsidRDefault="003B2FCB" w:rsidP="003B2FCB">
      <w:pPr>
        <w:jc w:val="both"/>
        <w:rPr>
          <w:rFonts w:ascii="Book Antiqua" w:hAnsi="Book Antiqua"/>
          <w:szCs w:val="24"/>
        </w:rPr>
      </w:pPr>
      <w:r w:rsidRPr="000F0DE4">
        <w:rPr>
          <w:rFonts w:ascii="Book Antiqua" w:hAnsi="Book Antiqua"/>
          <w:szCs w:val="24"/>
        </w:rPr>
        <w:t xml:space="preserve">Rev. </w:t>
      </w:r>
      <w:r w:rsidR="00127262" w:rsidRPr="000F0DE4">
        <w:rPr>
          <w:rFonts w:ascii="Book Antiqua" w:hAnsi="Book Antiqua"/>
          <w:szCs w:val="24"/>
        </w:rPr>
        <w:t>Michael Mary Dosch</w:t>
      </w:r>
      <w:r w:rsidRPr="000F0DE4">
        <w:rPr>
          <w:rFonts w:ascii="Book Antiqua" w:hAnsi="Book Antiqua"/>
          <w:szCs w:val="24"/>
        </w:rPr>
        <w:t>, O.P.</w:t>
      </w:r>
    </w:p>
    <w:p w:rsidR="005D190B" w:rsidRPr="000F0DE4" w:rsidRDefault="00B31C66" w:rsidP="003B2FCB">
      <w:pPr>
        <w:jc w:val="both"/>
        <w:rPr>
          <w:rFonts w:ascii="Book Antiqua" w:hAnsi="Book Antiqua"/>
          <w:szCs w:val="24"/>
        </w:rPr>
      </w:pPr>
      <w:r>
        <w:rPr>
          <w:rFonts w:ascii="Book Antiqua" w:hAnsi="Book Antiqua"/>
          <w:noProof/>
          <w:szCs w:val="24"/>
        </w:rPr>
        <w:pict>
          <v:shape id="_x0000_s1027" type="#_x0000_t202" style="position:absolute;left:0;text-align:left;margin-left:295.55pt;margin-top:14.5pt;width:119.25pt;height:110.55pt;z-index:2516638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o2JAIAACUEAAAOAAAAZHJzL2Uyb0RvYy54bWysU81u2zAMvg/YOwi6L3bSeE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" stroked="f">
            <v:textbox style="mso-fit-shape-to-text:t">
              <w:txbxContent>
                <w:p w:rsidR="007D406A" w:rsidRPr="007D406A" w:rsidRDefault="007D406A" w:rsidP="007D406A">
                  <w:pPr>
                    <w:jc w:val="center"/>
                    <w:rPr>
                      <w:rFonts w:ascii="Book Antiqua" w:hAnsi="Book Antiqua" w:cstheme="minorHAnsi"/>
                      <w:color w:val="7F7F7F" w:themeColor="text1" w:themeTint="80"/>
                      <w:sz w:val="16"/>
                    </w:rPr>
                  </w:pPr>
                  <w:r w:rsidRPr="007D406A">
                    <w:rPr>
                      <w:rFonts w:ascii="Book Antiqua" w:hAnsi="Book Antiqua" w:cstheme="minorHAnsi"/>
                      <w:color w:val="7F7F7F" w:themeColor="text1" w:themeTint="80"/>
                      <w:sz w:val="16"/>
                    </w:rPr>
                    <w:t>St. Patrick’s Church and Shrine to Bl. Margaret</w:t>
                  </w:r>
                </w:p>
                <w:p w:rsidR="007D406A" w:rsidRPr="007D406A" w:rsidRDefault="007D406A" w:rsidP="007D406A">
                  <w:pPr>
                    <w:jc w:val="center"/>
                    <w:rPr>
                      <w:rFonts w:ascii="Book Antiqua" w:hAnsi="Book Antiqua" w:cstheme="minorHAnsi"/>
                      <w:color w:val="7F7F7F" w:themeColor="text1" w:themeTint="80"/>
                      <w:sz w:val="16"/>
                    </w:rPr>
                  </w:pPr>
                  <w:r w:rsidRPr="007D406A">
                    <w:rPr>
                      <w:rFonts w:ascii="Book Antiqua" w:hAnsi="Book Antiqua" w:cstheme="minorHAnsi"/>
                      <w:color w:val="7F7F7F" w:themeColor="text1" w:themeTint="80"/>
                      <w:sz w:val="16"/>
                    </w:rPr>
                    <w:t>Columbus, Ohio</w:t>
                  </w:r>
                </w:p>
              </w:txbxContent>
            </v:textbox>
          </v:shape>
        </w:pict>
      </w:r>
      <w:r w:rsidR="003B2FCB" w:rsidRPr="000F0DE4">
        <w:rPr>
          <w:rFonts w:ascii="Book Antiqua" w:hAnsi="Book Antiqua"/>
          <w:szCs w:val="24"/>
        </w:rPr>
        <w:t>Shrine and Guild Director</w:t>
      </w:r>
    </w:p>
    <w:p w:rsidR="005D190B" w:rsidRPr="000F0DE4" w:rsidRDefault="005D190B">
      <w:pPr>
        <w:rPr>
          <w:rFonts w:ascii="Book Antiqua" w:hAnsi="Book Antiqua"/>
          <w:szCs w:val="24"/>
        </w:rPr>
      </w:pPr>
    </w:p>
    <w:sectPr w:rsidR="005D190B" w:rsidRPr="000F0DE4" w:rsidSect="0020687B">
      <w:pgSz w:w="12240" w:h="15840" w:code="1"/>
      <w:pgMar w:top="1260" w:right="1350" w:bottom="990" w:left="13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44F2D"/>
    <w:rsid w:val="00023706"/>
    <w:rsid w:val="00025B56"/>
    <w:rsid w:val="000B07B8"/>
    <w:rsid w:val="000B4B89"/>
    <w:rsid w:val="000C088D"/>
    <w:rsid w:val="000C354A"/>
    <w:rsid w:val="000E6FE3"/>
    <w:rsid w:val="000F0DE4"/>
    <w:rsid w:val="00123A8F"/>
    <w:rsid w:val="00127262"/>
    <w:rsid w:val="00152C0F"/>
    <w:rsid w:val="001E6DC0"/>
    <w:rsid w:val="0020687B"/>
    <w:rsid w:val="00252AB0"/>
    <w:rsid w:val="00263A20"/>
    <w:rsid w:val="00295C9D"/>
    <w:rsid w:val="002B1277"/>
    <w:rsid w:val="00327FB8"/>
    <w:rsid w:val="00340CD7"/>
    <w:rsid w:val="0035421D"/>
    <w:rsid w:val="003661E4"/>
    <w:rsid w:val="0037016F"/>
    <w:rsid w:val="003B2FCB"/>
    <w:rsid w:val="003E2E53"/>
    <w:rsid w:val="004835CB"/>
    <w:rsid w:val="004D3B84"/>
    <w:rsid w:val="0051652B"/>
    <w:rsid w:val="0056595F"/>
    <w:rsid w:val="00597D19"/>
    <w:rsid w:val="005D190B"/>
    <w:rsid w:val="005E5E24"/>
    <w:rsid w:val="005E7891"/>
    <w:rsid w:val="005F267A"/>
    <w:rsid w:val="00605FC0"/>
    <w:rsid w:val="00612104"/>
    <w:rsid w:val="00623A43"/>
    <w:rsid w:val="00630B5F"/>
    <w:rsid w:val="0064232A"/>
    <w:rsid w:val="00644F2D"/>
    <w:rsid w:val="00660BFC"/>
    <w:rsid w:val="0066382C"/>
    <w:rsid w:val="00664E19"/>
    <w:rsid w:val="00667F87"/>
    <w:rsid w:val="006716A8"/>
    <w:rsid w:val="00692D6B"/>
    <w:rsid w:val="006A223C"/>
    <w:rsid w:val="006B2FEC"/>
    <w:rsid w:val="0071034E"/>
    <w:rsid w:val="00751679"/>
    <w:rsid w:val="007D406A"/>
    <w:rsid w:val="00841CEB"/>
    <w:rsid w:val="0085106E"/>
    <w:rsid w:val="00861ACC"/>
    <w:rsid w:val="0087057A"/>
    <w:rsid w:val="00896355"/>
    <w:rsid w:val="008E684F"/>
    <w:rsid w:val="00906E74"/>
    <w:rsid w:val="009126F9"/>
    <w:rsid w:val="00916988"/>
    <w:rsid w:val="00916E32"/>
    <w:rsid w:val="0093406E"/>
    <w:rsid w:val="00941857"/>
    <w:rsid w:val="00944E4C"/>
    <w:rsid w:val="00955AE8"/>
    <w:rsid w:val="009A7812"/>
    <w:rsid w:val="009B431C"/>
    <w:rsid w:val="009B6728"/>
    <w:rsid w:val="009D4B7E"/>
    <w:rsid w:val="00A11CE3"/>
    <w:rsid w:val="00A21B13"/>
    <w:rsid w:val="00A27193"/>
    <w:rsid w:val="00A2735C"/>
    <w:rsid w:val="00A82CFF"/>
    <w:rsid w:val="00B03B28"/>
    <w:rsid w:val="00B167F0"/>
    <w:rsid w:val="00B31C66"/>
    <w:rsid w:val="00B45523"/>
    <w:rsid w:val="00B7327D"/>
    <w:rsid w:val="00B80AEE"/>
    <w:rsid w:val="00BA39A8"/>
    <w:rsid w:val="00BF3B5E"/>
    <w:rsid w:val="00C22651"/>
    <w:rsid w:val="00C27CC5"/>
    <w:rsid w:val="00C33D82"/>
    <w:rsid w:val="00C34FC4"/>
    <w:rsid w:val="00CF1C49"/>
    <w:rsid w:val="00D05C5C"/>
    <w:rsid w:val="00DC1364"/>
    <w:rsid w:val="00DE190A"/>
    <w:rsid w:val="00DF1771"/>
    <w:rsid w:val="00E06CA8"/>
    <w:rsid w:val="00E67BE1"/>
    <w:rsid w:val="00E74B9B"/>
    <w:rsid w:val="00EC168B"/>
    <w:rsid w:val="00EC5179"/>
    <w:rsid w:val="00EC76B4"/>
    <w:rsid w:val="00ED5227"/>
    <w:rsid w:val="00EF1CC9"/>
    <w:rsid w:val="00F029D1"/>
    <w:rsid w:val="00F60BC1"/>
    <w:rsid w:val="00F72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66"/>
    <w:rPr>
      <w:sz w:val="24"/>
    </w:rPr>
  </w:style>
  <w:style w:type="paragraph" w:styleId="Heading1">
    <w:name w:val="heading 1"/>
    <w:basedOn w:val="Normal"/>
    <w:next w:val="Normal"/>
    <w:qFormat/>
    <w:rsid w:val="00B31C66"/>
    <w:pPr>
      <w:keepNext/>
      <w:outlineLvl w:val="0"/>
    </w:pPr>
    <w:rPr>
      <w:i/>
    </w:rPr>
  </w:style>
  <w:style w:type="paragraph" w:styleId="Heading2">
    <w:name w:val="heading 2"/>
    <w:basedOn w:val="Normal"/>
    <w:next w:val="Normal"/>
    <w:qFormat/>
    <w:rsid w:val="00B31C66"/>
    <w:pPr>
      <w:keepNext/>
      <w:jc w:val="both"/>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4B89"/>
    <w:rPr>
      <w:rFonts w:ascii="Tahoma" w:hAnsi="Tahoma" w:cs="Tahoma"/>
      <w:sz w:val="16"/>
      <w:szCs w:val="16"/>
    </w:rPr>
  </w:style>
  <w:style w:type="character" w:styleId="Strong">
    <w:name w:val="Strong"/>
    <w:basedOn w:val="DefaultParagraphFont"/>
    <w:qFormat/>
    <w:rsid w:val="0093406E"/>
    <w:rPr>
      <w:b/>
      <w:bCs/>
    </w:rPr>
  </w:style>
  <w:style w:type="paragraph" w:styleId="Title">
    <w:name w:val="Title"/>
    <w:basedOn w:val="Normal"/>
    <w:qFormat/>
    <w:rsid w:val="00C33D82"/>
    <w:pPr>
      <w:jc w:val="center"/>
    </w:pPr>
    <w:rPr>
      <w:b/>
      <w:sz w:val="40"/>
    </w:rPr>
  </w:style>
  <w:style w:type="paragraph" w:styleId="Subtitle">
    <w:name w:val="Subtitle"/>
    <w:basedOn w:val="Normal"/>
    <w:qFormat/>
    <w:rsid w:val="00C33D82"/>
    <w:pPr>
      <w:jc w:val="center"/>
    </w:pPr>
    <w:rPr>
      <w:i/>
    </w:rPr>
  </w:style>
  <w:style w:type="paragraph" w:styleId="NoSpacing">
    <w:name w:val="No Spacing"/>
    <w:uiPriority w:val="1"/>
    <w:qFormat/>
    <w:rsid w:val="000E6FE3"/>
    <w:rPr>
      <w:sz w:val="24"/>
    </w:rPr>
  </w:style>
  <w:style w:type="paragraph" w:styleId="ListParagraph">
    <w:name w:val="List Paragraph"/>
    <w:basedOn w:val="Normal"/>
    <w:uiPriority w:val="34"/>
    <w:qFormat/>
    <w:rsid w:val="00E67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both"/>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4B89"/>
    <w:rPr>
      <w:rFonts w:ascii="Tahoma" w:hAnsi="Tahoma" w:cs="Tahoma"/>
      <w:sz w:val="16"/>
      <w:szCs w:val="16"/>
    </w:rPr>
  </w:style>
  <w:style w:type="character" w:styleId="Strong">
    <w:name w:val="Strong"/>
    <w:basedOn w:val="DefaultParagraphFont"/>
    <w:qFormat/>
    <w:rsid w:val="0093406E"/>
    <w:rPr>
      <w:b/>
      <w:bCs/>
    </w:rPr>
  </w:style>
  <w:style w:type="paragraph" w:styleId="Title">
    <w:name w:val="Title"/>
    <w:basedOn w:val="Normal"/>
    <w:qFormat/>
    <w:rsid w:val="00C33D82"/>
    <w:pPr>
      <w:jc w:val="center"/>
    </w:pPr>
    <w:rPr>
      <w:b/>
      <w:sz w:val="40"/>
    </w:rPr>
  </w:style>
  <w:style w:type="paragraph" w:styleId="Subtitle">
    <w:name w:val="Subtitle"/>
    <w:basedOn w:val="Normal"/>
    <w:qFormat/>
    <w:rsid w:val="00C33D82"/>
    <w:pPr>
      <w:jc w:val="center"/>
    </w:pPr>
    <w:rPr>
      <w:i/>
    </w:rPr>
  </w:style>
  <w:style w:type="paragraph" w:styleId="NoSpacing">
    <w:name w:val="No Spacing"/>
    <w:uiPriority w:val="1"/>
    <w:qFormat/>
    <w:rsid w:val="000E6FE3"/>
    <w:rPr>
      <w:sz w:val="24"/>
    </w:rPr>
  </w:style>
  <w:style w:type="paragraph" w:styleId="ListParagraph">
    <w:name w:val="List Paragraph"/>
    <w:basedOn w:val="Normal"/>
    <w:uiPriority w:val="34"/>
    <w:qFormat/>
    <w:rsid w:val="00E67BE1"/>
    <w:pPr>
      <w:ind w:left="720"/>
      <w:contextualSpacing/>
    </w:pPr>
  </w:style>
</w:styles>
</file>

<file path=word/webSettings.xml><?xml version="1.0" encoding="utf-8"?>
<w:webSettings xmlns:r="http://schemas.openxmlformats.org/officeDocument/2006/relationships" xmlns:w="http://schemas.openxmlformats.org/wordprocessingml/2006/main">
  <w:divs>
    <w:div w:id="17876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4.jpeg"/><Relationship Id="rId5" Type="http://schemas.openxmlformats.org/officeDocument/2006/relationships/image" Target="media/image1.jpeg"/><Relationship Id="rId15" Type="http://schemas.microsoft.com/office/2007/relationships/stylesWithEffects" Target="stylesWithEffect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CC0A-6C00-497B-B31C-C07CB0B4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Oct</vt:lpstr>
    </vt:vector>
  </TitlesOfParts>
  <Company>Laptop Computer</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dc:title>
  <dc:creator>Father Andre Joseph LaCasse</dc:creator>
  <cp:lastModifiedBy>Admin</cp:lastModifiedBy>
  <cp:revision>2</cp:revision>
  <cp:lastPrinted>2011-10-12T15:07:00Z</cp:lastPrinted>
  <dcterms:created xsi:type="dcterms:W3CDTF">2013-05-06T19:22:00Z</dcterms:created>
  <dcterms:modified xsi:type="dcterms:W3CDTF">2013-05-06T19:22:00Z</dcterms:modified>
</cp:coreProperties>
</file>